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B7" w:rsidRPr="000E29B7" w:rsidRDefault="000E29B7" w:rsidP="000E29B7">
      <w:pPr>
        <w:spacing w:after="0" w:line="360" w:lineRule="auto"/>
        <w:jc w:val="both"/>
        <w:rPr>
          <w:rFonts w:ascii="Times New Roman" w:eastAsia="SimSun" w:hAnsi="Times New Roman" w:cs="David"/>
          <w:sz w:val="24"/>
          <w:szCs w:val="24"/>
          <w:rtl/>
          <w:lang w:eastAsia="zh-CN"/>
        </w:rPr>
      </w:pPr>
    </w:p>
    <w:p w:rsidR="000E29B7" w:rsidRPr="000E29B7" w:rsidRDefault="000E29B7" w:rsidP="00F04C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eastAsia="SimSun" w:hAnsi="Times New Roman" w:cs="Guttman Calligraphic"/>
          <w:sz w:val="28"/>
          <w:szCs w:val="28"/>
          <w:rtl/>
          <w:lang w:eastAsia="zh-CN"/>
        </w:rPr>
      </w:pPr>
      <w:r w:rsidRPr="000E29B7">
        <w:rPr>
          <w:rFonts w:ascii="Times New Roman" w:eastAsia="SimSun" w:hAnsi="Times New Roman" w:cs="Guttman Calligraphic" w:hint="cs"/>
          <w:sz w:val="28"/>
          <w:szCs w:val="28"/>
          <w:rtl/>
          <w:lang w:eastAsia="zh-CN"/>
        </w:rPr>
        <w:t xml:space="preserve">מפתח למונוגרפיות על </w:t>
      </w:r>
      <w:r w:rsidR="00F04C07">
        <w:rPr>
          <w:rFonts w:ascii="Times New Roman" w:eastAsia="SimSun" w:hAnsi="Times New Roman" w:cs="Guttman Calligraphic" w:hint="cs"/>
          <w:sz w:val="28"/>
          <w:szCs w:val="28"/>
          <w:rtl/>
          <w:lang w:eastAsia="zh-CN"/>
        </w:rPr>
        <w:t xml:space="preserve">ספר תהילים </w:t>
      </w:r>
    </w:p>
    <w:p w:rsidR="000E29B7" w:rsidRPr="000E29B7" w:rsidRDefault="000E29B7" w:rsidP="000E29B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eastAsia="SimSun" w:hAnsi="Times New Roman" w:cs="Guttman Calligraphic"/>
          <w:sz w:val="24"/>
          <w:szCs w:val="24"/>
          <w:rtl/>
          <w:lang w:eastAsia="zh-CN"/>
        </w:rPr>
      </w:pPr>
      <w:r w:rsidRPr="000E29B7">
        <w:rPr>
          <w:rFonts w:ascii="Times New Roman" w:eastAsia="SimSun" w:hAnsi="Times New Roman" w:cs="Guttman Calligraphic" w:hint="cs"/>
          <w:sz w:val="24"/>
          <w:szCs w:val="24"/>
          <w:rtl/>
          <w:lang w:eastAsia="zh-CN"/>
        </w:rPr>
        <w:t xml:space="preserve">בחסות </w:t>
      </w:r>
      <w:proofErr w:type="spellStart"/>
      <w:r w:rsidRPr="000E29B7">
        <w:rPr>
          <w:rFonts w:ascii="Times New Roman" w:eastAsia="SimSun" w:hAnsi="Times New Roman" w:cs="Guttman Calligraphic" w:hint="cs"/>
          <w:sz w:val="24"/>
          <w:szCs w:val="24"/>
          <w:rtl/>
          <w:lang w:eastAsia="zh-CN"/>
        </w:rPr>
        <w:t>הקתדרא</w:t>
      </w:r>
      <w:proofErr w:type="spellEnd"/>
      <w:r w:rsidRPr="000E29B7">
        <w:rPr>
          <w:rFonts w:ascii="Times New Roman" w:eastAsia="SimSun" w:hAnsi="Times New Roman" w:cs="Guttman Calligraphic" w:hint="cs"/>
          <w:sz w:val="24"/>
          <w:szCs w:val="24"/>
          <w:rtl/>
          <w:lang w:eastAsia="zh-CN"/>
        </w:rPr>
        <w:t xml:space="preserve"> לתנ"ך ע"ש הרב </w:t>
      </w:r>
      <w:r w:rsidR="00F04C07">
        <w:rPr>
          <w:rFonts w:ascii="Times New Roman" w:eastAsia="SimSun" w:hAnsi="Times New Roman" w:cs="Guttman Calligraphic" w:hint="cs"/>
          <w:sz w:val="24"/>
          <w:szCs w:val="24"/>
          <w:rtl/>
          <w:lang w:eastAsia="zh-CN"/>
        </w:rPr>
        <w:t xml:space="preserve">מרדכי </w:t>
      </w:r>
      <w:proofErr w:type="spellStart"/>
      <w:r w:rsidRPr="000E29B7">
        <w:rPr>
          <w:rFonts w:ascii="Times New Roman" w:eastAsia="SimSun" w:hAnsi="Times New Roman" w:cs="Guttman Calligraphic" w:hint="cs"/>
          <w:sz w:val="24"/>
          <w:szCs w:val="24"/>
          <w:rtl/>
          <w:lang w:eastAsia="zh-CN"/>
        </w:rPr>
        <w:t>נורוק</w:t>
      </w:r>
      <w:proofErr w:type="spellEnd"/>
      <w:r w:rsidRPr="000E29B7">
        <w:rPr>
          <w:rFonts w:ascii="Times New Roman" w:eastAsia="SimSun" w:hAnsi="Times New Roman" w:cs="Guttman Calligraphic" w:hint="cs"/>
          <w:sz w:val="24"/>
          <w:szCs w:val="24"/>
          <w:rtl/>
          <w:lang w:eastAsia="zh-CN"/>
        </w:rPr>
        <w:t xml:space="preserve"> ז"ל</w:t>
      </w:r>
    </w:p>
    <w:p w:rsidR="000E29B7" w:rsidRPr="000E29B7" w:rsidRDefault="000E29B7" w:rsidP="000E29B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eastAsia="SimSun" w:hAnsi="Times New Roman" w:cs="Guttman Calligraphic"/>
          <w:sz w:val="24"/>
          <w:szCs w:val="24"/>
          <w:rtl/>
          <w:lang w:eastAsia="zh-CN"/>
        </w:rPr>
      </w:pPr>
      <w:r w:rsidRPr="000E29B7">
        <w:rPr>
          <w:rFonts w:ascii="Times New Roman" w:eastAsia="SimSun" w:hAnsi="Times New Roman" w:cs="Guttman Calligraphic" w:hint="cs"/>
          <w:sz w:val="24"/>
          <w:szCs w:val="24"/>
          <w:rtl/>
          <w:lang w:eastAsia="zh-CN"/>
        </w:rPr>
        <w:t>***</w:t>
      </w:r>
    </w:p>
    <w:p w:rsidR="000E29B7" w:rsidRPr="000E29B7" w:rsidRDefault="000E29B7" w:rsidP="000E29B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  <w:r w:rsidRPr="000E29B7">
        <w:rPr>
          <w:rFonts w:ascii="Times New Roman" w:eastAsia="SimSun" w:hAnsi="Times New Roman" w:cs="Times New Roman"/>
          <w:sz w:val="24"/>
          <w:szCs w:val="24"/>
          <w:rtl/>
          <w:lang w:eastAsia="zh-CN"/>
        </w:rPr>
        <w:t xml:space="preserve">היוזם והעורך הראשי: פרופ' </w:t>
      </w:r>
      <w:smartTag w:uri="urn:schemas-microsoft-com:office:smarttags" w:element="PersonName">
        <w:r w:rsidRPr="000E29B7">
          <w:rPr>
            <w:rFonts w:ascii="Times New Roman" w:eastAsia="SimSun" w:hAnsi="Times New Roman" w:cs="Times New Roman"/>
            <w:sz w:val="24"/>
            <w:szCs w:val="24"/>
            <w:rtl/>
            <w:lang w:eastAsia="zh-CN"/>
          </w:rPr>
          <w:t>עמוס פריש</w:t>
        </w:r>
      </w:smartTag>
    </w:p>
    <w:p w:rsidR="000E29B7" w:rsidRPr="000E29B7" w:rsidRDefault="000E29B7" w:rsidP="00F04C0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29B7">
        <w:rPr>
          <w:rFonts w:ascii="Times New Roman" w:eastAsia="SimSun" w:hAnsi="Times New Roman" w:cs="Times New Roman"/>
          <w:sz w:val="24"/>
          <w:szCs w:val="24"/>
          <w:rtl/>
          <w:lang w:eastAsia="zh-CN"/>
        </w:rPr>
        <w:t xml:space="preserve">עוזרי מחקר במהלך </w:t>
      </w:r>
      <w:proofErr w:type="spellStart"/>
      <w:r w:rsidRPr="000E29B7">
        <w:rPr>
          <w:rFonts w:ascii="Times New Roman" w:eastAsia="SimSun" w:hAnsi="Times New Roman" w:cs="Times New Roman"/>
          <w:sz w:val="24"/>
          <w:szCs w:val="24"/>
          <w:rtl/>
          <w:lang w:eastAsia="zh-CN"/>
        </w:rPr>
        <w:t>הפרוייקט</w:t>
      </w:r>
      <w:proofErr w:type="spellEnd"/>
      <w:r w:rsidRPr="000E29B7">
        <w:rPr>
          <w:rFonts w:ascii="Times New Roman" w:eastAsia="SimSun" w:hAnsi="Times New Roman" w:cs="Times New Roman"/>
          <w:sz w:val="24"/>
          <w:szCs w:val="24"/>
          <w:rtl/>
          <w:lang w:eastAsia="zh-CN"/>
        </w:rPr>
        <w:t xml:space="preserve">: </w:t>
      </w:r>
      <w:r w:rsidRPr="000E29B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ד"ר יצחק </w:t>
      </w:r>
      <w:proofErr w:type="spellStart"/>
      <w:r w:rsidRPr="000E29B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>סטרשינסקי</w:t>
      </w:r>
      <w:proofErr w:type="spellEnd"/>
      <w:r w:rsidRPr="000E29B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,  איריס </w:t>
      </w:r>
      <w:r w:rsidR="00F04C0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>חקק-</w:t>
      </w:r>
      <w:r w:rsidRPr="000E29B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מארש,  ד"ר שושנה ביו. </w:t>
      </w:r>
    </w:p>
    <w:p w:rsidR="000E29B7" w:rsidRPr="000E29B7" w:rsidRDefault="000E29B7" w:rsidP="000E29B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jc w:val="center"/>
        <w:rPr>
          <w:rFonts w:ascii="Times New Roman" w:eastAsia="SimSun" w:hAnsi="Times New Roman" w:cs="Guttman Calligraphic"/>
          <w:sz w:val="24"/>
          <w:szCs w:val="24"/>
          <w:rtl/>
          <w:lang w:eastAsia="zh-CN"/>
        </w:rPr>
      </w:pPr>
    </w:p>
    <w:p w:rsidR="000E29B7" w:rsidRPr="000E29B7" w:rsidRDefault="000E29B7" w:rsidP="000E29B7">
      <w:pPr>
        <w:spacing w:after="0" w:line="360" w:lineRule="auto"/>
        <w:jc w:val="center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r w:rsidRPr="000E29B7">
        <w:rPr>
          <w:rFonts w:ascii="Times New Roman" w:eastAsia="SimSun" w:hAnsi="Times New Roman" w:cs="David"/>
          <w:b/>
          <w:bCs/>
          <w:sz w:val="28"/>
          <w:szCs w:val="28"/>
          <w:lang w:eastAsia="zh-CN"/>
        </w:rPr>
        <w:t>©</w:t>
      </w:r>
      <w:r w:rsidRPr="000E29B7">
        <w:rPr>
          <w:rFonts w:ascii="Times New Roman" w:eastAsia="SimSun" w:hAnsi="Times New Roman" w:cs="David" w:hint="cs"/>
          <w:b/>
          <w:bCs/>
          <w:sz w:val="28"/>
          <w:szCs w:val="28"/>
          <w:rtl/>
          <w:lang w:eastAsia="zh-CN"/>
        </w:rPr>
        <w:t xml:space="preserve">   כל הזכויות שמורות לפרופ' עמוס פריש </w:t>
      </w:r>
      <w:proofErr w:type="spellStart"/>
      <w:r w:rsidRPr="000E29B7">
        <w:rPr>
          <w:rFonts w:ascii="Times New Roman" w:eastAsia="SimSun" w:hAnsi="Times New Roman" w:cs="David" w:hint="cs"/>
          <w:b/>
          <w:bCs/>
          <w:sz w:val="28"/>
          <w:szCs w:val="28"/>
          <w:rtl/>
          <w:lang w:eastAsia="zh-CN"/>
        </w:rPr>
        <w:t>ולקתדרא</w:t>
      </w:r>
      <w:proofErr w:type="spellEnd"/>
      <w:r w:rsidRPr="000E29B7">
        <w:rPr>
          <w:rFonts w:ascii="Times New Roman" w:eastAsia="SimSun" w:hAnsi="Times New Roman" w:cs="David" w:hint="cs"/>
          <w:b/>
          <w:bCs/>
          <w:sz w:val="28"/>
          <w:szCs w:val="28"/>
          <w:rtl/>
          <w:lang w:eastAsia="zh-CN"/>
        </w:rPr>
        <w:t xml:space="preserve"> לתנ"ך ע"ש הרב </w:t>
      </w:r>
      <w:proofErr w:type="spellStart"/>
      <w:r w:rsidRPr="000E29B7">
        <w:rPr>
          <w:rFonts w:ascii="Times New Roman" w:eastAsia="SimSun" w:hAnsi="Times New Roman" w:cs="David" w:hint="cs"/>
          <w:b/>
          <w:bCs/>
          <w:sz w:val="28"/>
          <w:szCs w:val="28"/>
          <w:rtl/>
          <w:lang w:eastAsia="zh-CN"/>
        </w:rPr>
        <w:t>נורוק</w:t>
      </w:r>
      <w:proofErr w:type="spellEnd"/>
      <w:r w:rsidRPr="000E29B7">
        <w:rPr>
          <w:rFonts w:ascii="Times New Roman" w:eastAsia="SimSun" w:hAnsi="Times New Roman" w:cs="David" w:hint="cs"/>
          <w:b/>
          <w:bCs/>
          <w:sz w:val="28"/>
          <w:szCs w:val="28"/>
          <w:rtl/>
          <w:lang w:eastAsia="zh-CN"/>
        </w:rPr>
        <w:t>!</w:t>
      </w:r>
    </w:p>
    <w:p w:rsidR="000E29B7" w:rsidRPr="000E29B7" w:rsidRDefault="000E29B7" w:rsidP="000E29B7">
      <w:pPr>
        <w:spacing w:after="0" w:line="360" w:lineRule="auto"/>
        <w:jc w:val="center"/>
        <w:rPr>
          <w:rFonts w:ascii="Times New Roman" w:eastAsia="SimSun" w:hAnsi="Times New Roman" w:cs="David"/>
          <w:b/>
          <w:bCs/>
          <w:sz w:val="28"/>
          <w:szCs w:val="28"/>
          <w:rtl/>
          <w:lang w:eastAsia="zh-CN"/>
        </w:rPr>
      </w:pPr>
      <w:bookmarkStart w:id="0" w:name="_GoBack"/>
    </w:p>
    <w:bookmarkEnd w:id="0"/>
    <w:p w:rsidR="000E29B7" w:rsidRPr="004457F8" w:rsidRDefault="000E29B7" w:rsidP="000E29B7">
      <w:pPr>
        <w:spacing w:after="0" w:line="360" w:lineRule="auto"/>
        <w:jc w:val="center"/>
        <w:rPr>
          <w:rFonts w:ascii="Times New Roman" w:eastAsia="SimSun" w:hAnsi="Times New Roman" w:cs="David"/>
          <w:b/>
          <w:bCs/>
          <w:sz w:val="32"/>
          <w:szCs w:val="32"/>
          <w:rtl/>
          <w:lang w:eastAsia="zh-CN"/>
        </w:rPr>
      </w:pPr>
      <w:r w:rsidRPr="004457F8">
        <w:rPr>
          <w:rFonts w:ascii="Times New Roman" w:eastAsia="SimSun" w:hAnsi="Times New Roman" w:cs="David" w:hint="cs"/>
          <w:b/>
          <w:bCs/>
          <w:sz w:val="32"/>
          <w:szCs w:val="32"/>
          <w:rtl/>
          <w:lang w:eastAsia="zh-CN"/>
        </w:rPr>
        <w:t>מבוא</w:t>
      </w:r>
    </w:p>
    <w:p w:rsidR="000E29B7" w:rsidRPr="000E29B7" w:rsidRDefault="00F04C07" w:rsidP="00FE46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David"/>
          <w:sz w:val="24"/>
          <w:szCs w:val="24"/>
        </w:rPr>
      </w:pP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בדומה ל"אחיו הבכור", </w:t>
      </w:r>
      <w:r w:rsidRPr="00F04C07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>מפתח למונוגרפיות על הסיפור המקראי</w:t>
      </w: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, 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>ה</w:t>
      </w: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מיזם הנוכחי 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מתעד </w:t>
      </w: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גם הוא 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>מראי-מקום של דיונים המצויים  ב</w:t>
      </w:r>
      <w:r w:rsidR="000E29B7" w:rsidRPr="000E29B7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>מונוגרפיות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</w:t>
      </w:r>
      <w:r w:rsidR="000E29B7" w:rsidRPr="000E29B7">
        <w:rPr>
          <w:rFonts w:ascii="Times New Roman" w:eastAsia="SimSun" w:hAnsi="Times New Roman" w:cs="David"/>
          <w:sz w:val="24"/>
          <w:szCs w:val="24"/>
          <w:rtl/>
        </w:rPr>
        <w:t>–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חיבורים המוקדשים לנושא מסוים, לרוב מאת מחבר אחד</w:t>
      </w: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; וכאן הנושא הוא </w:t>
      </w:r>
      <w:r w:rsidRPr="00F04C07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>ספר תהילים</w:t>
      </w:r>
      <w:r>
        <w:rPr>
          <w:rFonts w:ascii="Times New Roman" w:eastAsia="SimSun" w:hAnsi="Times New Roman" w:cs="David" w:hint="cs"/>
          <w:sz w:val="24"/>
          <w:szCs w:val="24"/>
          <w:rtl/>
        </w:rPr>
        <w:t>.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בכך משלי</w:t>
      </w: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מים שני המפתחות האלה 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פער הקיים במפתוח החומר המחקרי במקרא, שכן </w:t>
      </w:r>
      <w:proofErr w:type="spellStart"/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>רמב"י</w:t>
      </w:r>
      <w:proofErr w:type="spellEnd"/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מתייחס רק ל</w:t>
      </w:r>
      <w:r w:rsidR="000E29B7" w:rsidRPr="000E29B7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>מאמרים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בתוך כתבי-עת או קבצים, ומפתחות אחרים מתעדים ספרים בשלמותם. </w:t>
      </w: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 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כל ספר שנבחר נבדק לכל אורכו, ונרשמה כל התייחסות שיש בו לספר </w:t>
      </w:r>
      <w:r>
        <w:rPr>
          <w:rFonts w:ascii="Times New Roman" w:eastAsia="SimSun" w:hAnsi="Times New Roman" w:cs="David" w:hint="cs"/>
          <w:sz w:val="24"/>
          <w:szCs w:val="24"/>
          <w:rtl/>
        </w:rPr>
        <w:t xml:space="preserve">תהילים השלם, לקבוצת מזמורים, למזמור בודד או אף 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>לחלק שלו (כולל פסוק בודד)</w:t>
      </w:r>
      <w:r>
        <w:rPr>
          <w:rFonts w:ascii="Times New Roman" w:eastAsia="SimSun" w:hAnsi="Times New Roman" w:cs="David" w:hint="cs"/>
          <w:sz w:val="24"/>
          <w:szCs w:val="24"/>
          <w:rtl/>
        </w:rPr>
        <w:t>,  ו</w:t>
      </w:r>
      <w:r w:rsidR="000E29B7" w:rsidRPr="000E29B7">
        <w:rPr>
          <w:rFonts w:ascii="Times New Roman" w:eastAsia="SimSun" w:hAnsi="Times New Roman" w:cs="David" w:hint="cs"/>
          <w:sz w:val="24"/>
          <w:szCs w:val="24"/>
          <w:rtl/>
        </w:rPr>
        <w:t>בלבד שההתייחסות במקור היא באורך של עמוד אחד ומעלה.</w:t>
      </w:r>
    </w:p>
    <w:p w:rsidR="000E29B7" w:rsidRPr="000E29B7" w:rsidRDefault="000E29B7" w:rsidP="003B27F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David"/>
          <w:sz w:val="24"/>
          <w:szCs w:val="24"/>
        </w:rPr>
      </w:pPr>
      <w:r w:rsidRPr="000E29B7">
        <w:rPr>
          <w:rFonts w:ascii="Times New Roman" w:eastAsia="SimSun" w:hAnsi="Times New Roman" w:cs="David" w:hint="cs"/>
          <w:sz w:val="24"/>
          <w:szCs w:val="24"/>
          <w:rtl/>
        </w:rPr>
        <w:t>לרשותך ש</w:t>
      </w:r>
      <w:r w:rsidR="00F04C07">
        <w:rPr>
          <w:rFonts w:ascii="Times New Roman" w:eastAsia="SimSun" w:hAnsi="Times New Roman" w:cs="David" w:hint="cs"/>
          <w:sz w:val="24"/>
          <w:szCs w:val="24"/>
          <w:rtl/>
        </w:rPr>
        <w:t xml:space="preserve">ני </w:t>
      </w:r>
      <w:r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מפתחות: </w:t>
      </w:r>
      <w:r w:rsidRPr="000E29B7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>א) מפתח ה</w:t>
      </w:r>
      <w:r w:rsidR="00D56F95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>פסוקים</w:t>
      </w:r>
      <w:r w:rsidRPr="000E29B7">
        <w:rPr>
          <w:rFonts w:ascii="Times New Roman" w:eastAsia="SimSun" w:hAnsi="Times New Roman" w:cs="David" w:hint="cs"/>
          <w:sz w:val="24"/>
          <w:szCs w:val="24"/>
          <w:rtl/>
        </w:rPr>
        <w:t>, שהוא המפתח העיקרי.</w:t>
      </w:r>
      <w:r w:rsidRPr="000E29B7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 xml:space="preserve"> </w:t>
      </w:r>
      <w:r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הוא ערוך לפי סדר </w:t>
      </w:r>
      <w:r w:rsidR="00D56F95">
        <w:rPr>
          <w:rFonts w:ascii="Times New Roman" w:eastAsia="SimSun" w:hAnsi="Times New Roman" w:cs="David" w:hint="cs"/>
          <w:sz w:val="24"/>
          <w:szCs w:val="24"/>
          <w:rtl/>
        </w:rPr>
        <w:t xml:space="preserve">המזמורים בספר, ובתוך כל מזמור </w:t>
      </w:r>
      <w:r w:rsidR="00D56F95">
        <w:rPr>
          <w:rFonts w:ascii="Times New Roman" w:eastAsia="SimSun" w:hAnsi="Times New Roman" w:cs="David"/>
          <w:sz w:val="24"/>
          <w:szCs w:val="24"/>
          <w:rtl/>
        </w:rPr>
        <w:t>–</w:t>
      </w:r>
      <w:r w:rsidR="00D56F95">
        <w:rPr>
          <w:rFonts w:ascii="Times New Roman" w:eastAsia="SimSun" w:hAnsi="Times New Roman" w:cs="David" w:hint="cs"/>
          <w:sz w:val="24"/>
          <w:szCs w:val="24"/>
          <w:rtl/>
        </w:rPr>
        <w:t xml:space="preserve"> לפי סדר פסוקיו. </w:t>
      </w:r>
      <w:r w:rsidRPr="000E29B7">
        <w:rPr>
          <w:rFonts w:ascii="Times New Roman" w:eastAsia="SimSun" w:hAnsi="Times New Roman" w:cs="David" w:hint="cs"/>
          <w:sz w:val="24"/>
          <w:szCs w:val="24"/>
          <w:rtl/>
        </w:rPr>
        <w:t>ליד כל אחד מהם מופיעות הפניות ביבליוגרפיות תוך שימוש בקוד קיצור של שמות המונוגרפיות</w:t>
      </w:r>
      <w:r w:rsidRPr="000E29B7">
        <w:rPr>
          <w:rFonts w:ascii="Times New Roman" w:eastAsia="SimSun" w:hAnsi="Times New Roman" w:cs="David" w:hint="cs"/>
          <w:b/>
          <w:bCs/>
          <w:sz w:val="24"/>
          <w:szCs w:val="24"/>
          <w:rtl/>
        </w:rPr>
        <w:t>.      ב)</w:t>
      </w:r>
      <w:r w:rsidRPr="000E29B7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מפתח ביבליוגרפי</w:t>
      </w:r>
      <w:r w:rsidRPr="000E29B7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</w:t>
      </w:r>
      <w:r w:rsidRPr="000E29B7">
        <w:rPr>
          <w:rFonts w:ascii="Times New Roman" w:eastAsia="SimSun" w:hAnsi="Times New Roman" w:cs="David"/>
          <w:sz w:val="24"/>
          <w:szCs w:val="24"/>
          <w:rtl/>
          <w:lang w:eastAsia="zh-CN"/>
        </w:rPr>
        <w:t>–</w:t>
      </w:r>
      <w:r w:rsidRPr="000E29B7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פירוט </w:t>
      </w:r>
      <w:r w:rsidR="003B27FC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השמות המלאים של כל </w:t>
      </w:r>
      <w:r w:rsidRPr="000E29B7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 </w:t>
      </w:r>
      <w:r w:rsidR="003B27FC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>קודי הקיצור ש</w:t>
      </w:r>
      <w:r w:rsidRPr="000E29B7">
        <w:rPr>
          <w:rFonts w:ascii="Times New Roman" w:eastAsia="SimSun" w:hAnsi="Times New Roman" w:cs="David" w:hint="cs"/>
          <w:sz w:val="24"/>
          <w:szCs w:val="24"/>
          <w:rtl/>
          <w:lang w:eastAsia="zh-CN"/>
        </w:rPr>
        <w:t xml:space="preserve">ל המונוגרפיות הממופתחות. </w:t>
      </w:r>
      <w:r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הערות הסבר לכל מפתח תוכלו לראות עם פתיחת כל קובץ. </w:t>
      </w:r>
    </w:p>
    <w:p w:rsidR="000E29B7" w:rsidRPr="000E29B7" w:rsidRDefault="000E29B7" w:rsidP="000E29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David"/>
          <w:sz w:val="24"/>
          <w:szCs w:val="24"/>
          <w:rtl/>
        </w:rPr>
      </w:pPr>
      <w:r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נשמח לקבל תגובות והערות, כולל הצעות לתיקון ולשיפור; אנא פנו לכתובת </w:t>
      </w:r>
      <w:hyperlink r:id="rId5" w:history="1">
        <w:r w:rsidRPr="000E29B7">
          <w:rPr>
            <w:rFonts w:ascii="Times New Roman" w:eastAsia="SimSun" w:hAnsi="Times New Roman" w:cs="David"/>
            <w:color w:val="0000FF"/>
            <w:sz w:val="24"/>
            <w:szCs w:val="24"/>
            <w:u w:val="single"/>
          </w:rPr>
          <w:t>famos176@gmail.com</w:t>
        </w:r>
      </w:hyperlink>
      <w:r w:rsidRPr="000E29B7">
        <w:rPr>
          <w:rFonts w:ascii="Times New Roman" w:eastAsia="SimSun" w:hAnsi="Times New Roman" w:cs="David" w:hint="cs"/>
          <w:sz w:val="24"/>
          <w:szCs w:val="24"/>
          <w:rtl/>
        </w:rPr>
        <w:t xml:space="preserve"> </w:t>
      </w:r>
      <w:r w:rsidR="00F04C07">
        <w:rPr>
          <w:rFonts w:ascii="Times New Roman" w:eastAsia="SimSun" w:hAnsi="Times New Roman" w:cs="David" w:hint="cs"/>
          <w:sz w:val="24"/>
          <w:szCs w:val="24"/>
          <w:rtl/>
        </w:rPr>
        <w:t xml:space="preserve"> או למחלקה לתנ"ך</w:t>
      </w:r>
      <w:r w:rsidRPr="000E29B7">
        <w:rPr>
          <w:rFonts w:ascii="Times New Roman" w:eastAsia="SimSun" w:hAnsi="Times New Roman" w:cs="David" w:hint="cs"/>
          <w:sz w:val="24"/>
          <w:szCs w:val="24"/>
          <w:rtl/>
        </w:rPr>
        <w:t>. אנו מקווים בע"ה לתקן, להשלים ולעדכן את החומר מדי פעם.</w:t>
      </w:r>
    </w:p>
    <w:p w:rsidR="00DF5BF7" w:rsidRDefault="00DF5BF7"/>
    <w:sectPr w:rsidR="00DF5BF7" w:rsidSect="001A17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ttman Calligraphic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924"/>
    <w:multiLevelType w:val="hybridMultilevel"/>
    <w:tmpl w:val="4730520E"/>
    <w:lvl w:ilvl="0" w:tplc="D9F4E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B7"/>
    <w:rsid w:val="000E29B7"/>
    <w:rsid w:val="0032761C"/>
    <w:rsid w:val="003B27FC"/>
    <w:rsid w:val="004457F8"/>
    <w:rsid w:val="005D0FDF"/>
    <w:rsid w:val="00615835"/>
    <w:rsid w:val="00994673"/>
    <w:rsid w:val="00D56F95"/>
    <w:rsid w:val="00DF5BF7"/>
    <w:rsid w:val="00F04C07"/>
    <w:rsid w:val="00F32780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F28DC-3D1E-41D9-9BFB-67640A1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os1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2021-08-10T11:05:00Z</dcterms:created>
  <dcterms:modified xsi:type="dcterms:W3CDTF">2021-08-10T11:05:00Z</dcterms:modified>
</cp:coreProperties>
</file>